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1B" w:rsidRDefault="00460E10" w:rsidP="00860A1B">
      <w:pPr>
        <w:rPr>
          <w:rFonts w:ascii="Arial" w:hAnsi="Arial" w:cs="Arial"/>
          <w:b/>
          <w:kern w:val="36"/>
          <w:bdr w:val="none" w:sz="0" w:space="0" w:color="auto" w:frame="1"/>
          <w:lang w:eastAsia="en-GB"/>
        </w:rPr>
      </w:pPr>
      <w:r w:rsidRPr="00112581">
        <w:rPr>
          <w:rFonts w:cs="Calibri"/>
          <w:b/>
          <w:noProof/>
          <w:lang w:eastAsia="en-GB"/>
        </w:rPr>
        <w:drawing>
          <wp:inline distT="0" distB="0" distL="0" distR="0" wp14:anchorId="20D7499A" wp14:editId="7E2F5662">
            <wp:extent cx="2076450" cy="9305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48" cy="9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7F" w:rsidRPr="00A95916" w:rsidRDefault="00E34486" w:rsidP="00860A1B">
      <w:pPr>
        <w:rPr>
          <w:rFonts w:ascii="Arial" w:hAnsi="Arial" w:cs="Arial"/>
          <w:b/>
          <w:kern w:val="36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kern w:val="36"/>
          <w:sz w:val="20"/>
          <w:szCs w:val="20"/>
          <w:bdr w:val="none" w:sz="0" w:space="0" w:color="auto" w:frame="1"/>
          <w:lang w:eastAsia="en-GB"/>
        </w:rPr>
        <w:t>JOB DESCRIPTION</w:t>
      </w:r>
    </w:p>
    <w:p w:rsidR="00E34486" w:rsidRPr="00A95916" w:rsidRDefault="00E34486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Job Title:</w:t>
      </w:r>
      <w:r w:rsidRPr="00A9591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F015B" w:rsidRPr="00A95916">
        <w:rPr>
          <w:rFonts w:ascii="Arial" w:hAnsi="Arial" w:cs="Arial"/>
          <w:sz w:val="20"/>
          <w:szCs w:val="20"/>
          <w:lang w:eastAsia="en-GB"/>
        </w:rPr>
        <w:tab/>
      </w:r>
      <w:r w:rsidR="00AF015B" w:rsidRPr="00A95916">
        <w:rPr>
          <w:rFonts w:ascii="Arial" w:hAnsi="Arial" w:cs="Arial"/>
          <w:sz w:val="20"/>
          <w:szCs w:val="20"/>
          <w:lang w:eastAsia="en-GB"/>
        </w:rPr>
        <w:tab/>
      </w:r>
      <w:r w:rsidR="00066ABB">
        <w:rPr>
          <w:rFonts w:ascii="Arial" w:hAnsi="Arial" w:cs="Arial"/>
          <w:sz w:val="20"/>
          <w:szCs w:val="20"/>
          <w:lang w:eastAsia="en-GB"/>
        </w:rPr>
        <w:t xml:space="preserve">Coordinator </w:t>
      </w:r>
      <w:r w:rsidR="00A8736A">
        <w:rPr>
          <w:rFonts w:ascii="Arial" w:hAnsi="Arial" w:cs="Arial"/>
          <w:sz w:val="20"/>
          <w:szCs w:val="20"/>
          <w:lang w:eastAsia="en-GB"/>
        </w:rPr>
        <w:t>(</w:t>
      </w:r>
      <w:r w:rsidR="00066ABB">
        <w:rPr>
          <w:rFonts w:ascii="Arial" w:hAnsi="Arial" w:cs="Arial"/>
          <w:sz w:val="20"/>
          <w:szCs w:val="20"/>
          <w:lang w:eastAsia="en-GB"/>
        </w:rPr>
        <w:t>Volunteers</w:t>
      </w:r>
      <w:r w:rsidR="00A8736A">
        <w:rPr>
          <w:rFonts w:ascii="Arial" w:hAnsi="Arial" w:cs="Arial"/>
          <w:sz w:val="20"/>
          <w:szCs w:val="20"/>
          <w:lang w:eastAsia="en-GB"/>
        </w:rPr>
        <w:t>)</w:t>
      </w:r>
    </w:p>
    <w:p w:rsidR="00E34486" w:rsidRPr="00A95916" w:rsidRDefault="00E34486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E34486" w:rsidRPr="00A95916" w:rsidRDefault="00E34486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Responsible to:</w:t>
      </w:r>
      <w:r w:rsidR="00AF015B" w:rsidRPr="00A95916">
        <w:rPr>
          <w:rFonts w:ascii="Arial" w:hAnsi="Arial" w:cs="Arial"/>
          <w:b/>
          <w:sz w:val="20"/>
          <w:szCs w:val="20"/>
          <w:lang w:eastAsia="en-GB"/>
        </w:rPr>
        <w:tab/>
      </w:r>
      <w:r w:rsidR="00FF030F">
        <w:rPr>
          <w:rFonts w:ascii="Arial" w:hAnsi="Arial" w:cs="Arial"/>
          <w:sz w:val="20"/>
          <w:szCs w:val="20"/>
          <w:lang w:eastAsia="en-GB"/>
        </w:rPr>
        <w:t>Chief Executive</w:t>
      </w:r>
    </w:p>
    <w:p w:rsidR="00AF015B" w:rsidRPr="00A95916" w:rsidRDefault="00AF015B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AF015B" w:rsidRPr="00A95916" w:rsidRDefault="001A262F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Responsible for</w:t>
      </w:r>
      <w:r w:rsidR="00AF015B" w:rsidRPr="00A95916">
        <w:rPr>
          <w:rFonts w:ascii="Arial" w:hAnsi="Arial" w:cs="Arial"/>
          <w:b/>
          <w:sz w:val="20"/>
          <w:szCs w:val="20"/>
          <w:lang w:eastAsia="en-GB"/>
        </w:rPr>
        <w:t>:</w:t>
      </w:r>
      <w:r w:rsidR="00AF015B" w:rsidRPr="00A9591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F015B" w:rsidRPr="00A95916">
        <w:rPr>
          <w:rFonts w:ascii="Arial" w:hAnsi="Arial" w:cs="Arial"/>
          <w:sz w:val="20"/>
          <w:szCs w:val="20"/>
          <w:lang w:eastAsia="en-GB"/>
        </w:rPr>
        <w:tab/>
      </w:r>
      <w:r w:rsidR="00066ABB">
        <w:rPr>
          <w:rFonts w:ascii="Arial" w:hAnsi="Arial" w:cs="Arial"/>
          <w:sz w:val="20"/>
          <w:szCs w:val="20"/>
          <w:lang w:eastAsia="en-GB"/>
        </w:rPr>
        <w:t xml:space="preserve">Gingerbread </w:t>
      </w:r>
      <w:r w:rsidR="00937D35" w:rsidRPr="00A95916">
        <w:rPr>
          <w:rFonts w:ascii="Arial" w:hAnsi="Arial" w:cs="Arial"/>
          <w:sz w:val="20"/>
          <w:szCs w:val="20"/>
          <w:lang w:eastAsia="en-GB"/>
        </w:rPr>
        <w:t>Volunteers</w:t>
      </w:r>
      <w:r w:rsidR="007A7009" w:rsidRPr="00A95916">
        <w:rPr>
          <w:rFonts w:ascii="Arial" w:hAnsi="Arial" w:cs="Arial"/>
          <w:sz w:val="20"/>
          <w:szCs w:val="20"/>
          <w:lang w:eastAsia="en-GB"/>
        </w:rPr>
        <w:t>.</w:t>
      </w:r>
    </w:p>
    <w:p w:rsidR="00CF107C" w:rsidRPr="00A95916" w:rsidRDefault="00CF107C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CF107C" w:rsidRPr="00A95916" w:rsidRDefault="00CF107C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Based at</w:t>
      </w:r>
      <w:r w:rsidR="00937D35" w:rsidRPr="00A95916">
        <w:rPr>
          <w:rFonts w:ascii="Arial" w:hAnsi="Arial" w:cs="Arial"/>
          <w:b/>
          <w:sz w:val="20"/>
          <w:szCs w:val="20"/>
          <w:lang w:eastAsia="en-GB"/>
        </w:rPr>
        <w:tab/>
      </w:r>
      <w:r w:rsidR="00937D35" w:rsidRPr="00A95916">
        <w:rPr>
          <w:rFonts w:ascii="Arial" w:hAnsi="Arial" w:cs="Arial"/>
          <w:b/>
          <w:sz w:val="20"/>
          <w:szCs w:val="20"/>
          <w:lang w:eastAsia="en-GB"/>
        </w:rPr>
        <w:tab/>
      </w:r>
      <w:r w:rsidR="00066ABB">
        <w:rPr>
          <w:rFonts w:ascii="Arial" w:hAnsi="Arial" w:cs="Arial"/>
          <w:sz w:val="20"/>
          <w:szCs w:val="20"/>
          <w:lang w:eastAsia="en-GB"/>
        </w:rPr>
        <w:t>Rothesay Court</w:t>
      </w:r>
    </w:p>
    <w:p w:rsidR="00937D35" w:rsidRPr="00A95916" w:rsidRDefault="00937D35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937D35" w:rsidRPr="001853FB" w:rsidRDefault="00937D35" w:rsidP="001853FB">
      <w:pPr>
        <w:pStyle w:val="NoSpacing"/>
        <w:ind w:left="2160" w:hanging="2160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Hours of work</w:t>
      </w:r>
      <w:r w:rsidRPr="00A95916">
        <w:rPr>
          <w:rFonts w:ascii="Arial" w:hAnsi="Arial" w:cs="Arial"/>
          <w:b/>
          <w:sz w:val="20"/>
          <w:szCs w:val="20"/>
          <w:lang w:eastAsia="en-GB"/>
        </w:rPr>
        <w:tab/>
      </w:r>
      <w:r w:rsidR="005F4278">
        <w:rPr>
          <w:rFonts w:ascii="Arial" w:hAnsi="Arial" w:cs="Arial"/>
          <w:sz w:val="20"/>
          <w:szCs w:val="20"/>
          <w:lang w:eastAsia="en-GB"/>
        </w:rPr>
        <w:t xml:space="preserve">12 Months Fixed Term Contract </w:t>
      </w:r>
      <w:r w:rsidR="00FE2BAA">
        <w:rPr>
          <w:rFonts w:ascii="Arial" w:hAnsi="Arial" w:cs="Arial"/>
          <w:sz w:val="20"/>
          <w:szCs w:val="20"/>
          <w:lang w:eastAsia="en-GB"/>
        </w:rPr>
        <w:t>24-</w:t>
      </w:r>
      <w:bookmarkStart w:id="0" w:name="_GoBack"/>
      <w:bookmarkEnd w:id="0"/>
      <w:r w:rsidR="001853FB">
        <w:rPr>
          <w:rFonts w:ascii="Arial" w:hAnsi="Arial" w:cs="Arial"/>
          <w:sz w:val="20"/>
          <w:szCs w:val="20"/>
          <w:lang w:eastAsia="en-GB"/>
        </w:rPr>
        <w:t xml:space="preserve">hours per week </w:t>
      </w:r>
    </w:p>
    <w:p w:rsidR="00E34486" w:rsidRPr="00A95916" w:rsidRDefault="00E34486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7735E9" w:rsidRPr="00A95916" w:rsidRDefault="007735E9" w:rsidP="00FF030F">
      <w:pPr>
        <w:ind w:left="2160" w:hanging="2160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sz w:val="20"/>
          <w:szCs w:val="20"/>
          <w:lang w:eastAsia="en-GB"/>
        </w:rPr>
        <w:t>Salary;</w:t>
      </w:r>
      <w:r w:rsidRPr="001853FB">
        <w:rPr>
          <w:rFonts w:ascii="Arial" w:hAnsi="Arial" w:cs="Arial"/>
          <w:color w:val="FF0000"/>
          <w:sz w:val="20"/>
          <w:szCs w:val="20"/>
          <w:lang w:eastAsia="en-GB"/>
        </w:rPr>
        <w:tab/>
      </w:r>
      <w:r w:rsidR="00FB4858" w:rsidRPr="00FB4858">
        <w:rPr>
          <w:rFonts w:ascii="Arial" w:hAnsi="Arial" w:cs="Arial"/>
          <w:sz w:val="20"/>
          <w:szCs w:val="20"/>
        </w:rPr>
        <w:t>£18,548.90 pro rata:  Actual £12,031.72</w:t>
      </w:r>
    </w:p>
    <w:p w:rsidR="007A7009" w:rsidRPr="00A95916" w:rsidRDefault="007A7009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E34486" w:rsidRPr="00A95916" w:rsidRDefault="00AF015B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Principal O</w:t>
      </w:r>
      <w:r w:rsidR="00E34486" w:rsidRPr="00A95916">
        <w:rPr>
          <w:rFonts w:ascii="Arial" w:hAnsi="Arial" w:cs="Arial"/>
          <w:b/>
          <w:sz w:val="20"/>
          <w:szCs w:val="20"/>
          <w:lang w:eastAsia="en-GB"/>
        </w:rPr>
        <w:t>bjectives</w:t>
      </w:r>
    </w:p>
    <w:p w:rsidR="007A7009" w:rsidRPr="005A55B9" w:rsidRDefault="007A7009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0F05D8" w:rsidRPr="005A55B9" w:rsidRDefault="000F05D8" w:rsidP="000F05D8">
      <w:pPr>
        <w:rPr>
          <w:rFonts w:ascii="Arial" w:hAnsi="Arial" w:cs="Arial"/>
          <w:sz w:val="20"/>
          <w:szCs w:val="20"/>
        </w:rPr>
      </w:pPr>
      <w:r w:rsidRPr="005A55B9">
        <w:rPr>
          <w:rFonts w:ascii="Arial" w:hAnsi="Arial" w:cs="Arial"/>
          <w:sz w:val="20"/>
          <w:szCs w:val="20"/>
        </w:rPr>
        <w:t xml:space="preserve">To co-ordinate and support the volunteer helpers within the Gingerbread centre; assisting in the role development, advertising and recruitment, </w:t>
      </w:r>
      <w:r w:rsidR="005A55B9" w:rsidRPr="005A55B9">
        <w:rPr>
          <w:rFonts w:ascii="Arial" w:hAnsi="Arial" w:cs="Arial"/>
          <w:sz w:val="20"/>
          <w:szCs w:val="20"/>
        </w:rPr>
        <w:t xml:space="preserve">through to induction and training.  Be their link with the staff roles </w:t>
      </w:r>
      <w:r w:rsidRPr="005A55B9">
        <w:rPr>
          <w:rFonts w:ascii="Arial" w:hAnsi="Arial" w:cs="Arial"/>
          <w:sz w:val="20"/>
          <w:szCs w:val="20"/>
        </w:rPr>
        <w:t xml:space="preserve">and </w:t>
      </w:r>
      <w:r w:rsidR="005A55B9" w:rsidRPr="005A55B9">
        <w:rPr>
          <w:rFonts w:ascii="Arial" w:hAnsi="Arial" w:cs="Arial"/>
          <w:sz w:val="20"/>
          <w:szCs w:val="20"/>
        </w:rPr>
        <w:t xml:space="preserve">provide them with </w:t>
      </w:r>
      <w:r w:rsidRPr="005A55B9">
        <w:rPr>
          <w:rFonts w:ascii="Arial" w:hAnsi="Arial" w:cs="Arial"/>
          <w:sz w:val="20"/>
          <w:szCs w:val="20"/>
        </w:rPr>
        <w:t>ongoing support,</w:t>
      </w:r>
      <w:r w:rsidR="005A55B9" w:rsidRPr="005A55B9">
        <w:rPr>
          <w:rFonts w:ascii="Arial" w:hAnsi="Arial" w:cs="Arial"/>
          <w:sz w:val="20"/>
          <w:szCs w:val="20"/>
        </w:rPr>
        <w:t xml:space="preserve"> keeping them engaged, informed and motivated.</w:t>
      </w:r>
    </w:p>
    <w:p w:rsidR="000F05D8" w:rsidRDefault="000F05D8" w:rsidP="000F05D8">
      <w:pPr>
        <w:rPr>
          <w:rFonts w:ascii="Arial" w:hAnsi="Arial" w:cs="Arial"/>
          <w:sz w:val="20"/>
          <w:szCs w:val="20"/>
        </w:rPr>
      </w:pPr>
      <w:r w:rsidRPr="005A55B9">
        <w:rPr>
          <w:rFonts w:ascii="Arial" w:hAnsi="Arial" w:cs="Arial"/>
          <w:sz w:val="20"/>
          <w:szCs w:val="20"/>
        </w:rPr>
        <w:t xml:space="preserve">To develop the volunteering roles within the Gingerbread Centre, </w:t>
      </w:r>
      <w:r w:rsidR="005A55B9" w:rsidRPr="005A55B9">
        <w:rPr>
          <w:rFonts w:ascii="Arial" w:hAnsi="Arial" w:cs="Arial"/>
          <w:sz w:val="20"/>
          <w:szCs w:val="20"/>
        </w:rPr>
        <w:t xml:space="preserve">supporting both staff and volunteers </w:t>
      </w:r>
      <w:r w:rsidR="005A55B9">
        <w:rPr>
          <w:rFonts w:ascii="Arial" w:hAnsi="Arial" w:cs="Arial"/>
          <w:sz w:val="20"/>
          <w:szCs w:val="20"/>
        </w:rPr>
        <w:t xml:space="preserve">in the process, </w:t>
      </w:r>
      <w:r w:rsidR="005A55B9" w:rsidRPr="005A55B9">
        <w:rPr>
          <w:rFonts w:ascii="Arial" w:hAnsi="Arial" w:cs="Arial"/>
          <w:sz w:val="20"/>
          <w:szCs w:val="20"/>
        </w:rPr>
        <w:t>in order that the volunteers feel valued, that they gain the skills they want in order to remain as a volunteer.</w:t>
      </w:r>
    </w:p>
    <w:p w:rsidR="00666737" w:rsidRPr="005A55B9" w:rsidRDefault="00666737" w:rsidP="000F0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DC3F37">
        <w:rPr>
          <w:rFonts w:ascii="Arial" w:hAnsi="Arial" w:cs="Arial"/>
          <w:sz w:val="20"/>
          <w:szCs w:val="20"/>
        </w:rPr>
        <w:t xml:space="preserve"> increase the number of </w:t>
      </w:r>
      <w:r>
        <w:rPr>
          <w:rFonts w:ascii="Arial" w:hAnsi="Arial" w:cs="Arial"/>
          <w:sz w:val="20"/>
          <w:szCs w:val="20"/>
        </w:rPr>
        <w:t>volunteers</w:t>
      </w:r>
      <w:r w:rsidR="00DC3F37">
        <w:rPr>
          <w:rFonts w:ascii="Arial" w:hAnsi="Arial" w:cs="Arial"/>
          <w:sz w:val="20"/>
          <w:szCs w:val="20"/>
        </w:rPr>
        <w:t xml:space="preserve"> that regularly support the Gingerbread Centre.</w:t>
      </w:r>
    </w:p>
    <w:p w:rsidR="005A55B9" w:rsidRPr="005A55B9" w:rsidRDefault="005A55B9" w:rsidP="005A55B9">
      <w:pPr>
        <w:rPr>
          <w:rFonts w:ascii="Arial" w:hAnsi="Arial" w:cs="Arial"/>
          <w:b/>
          <w:sz w:val="20"/>
          <w:szCs w:val="20"/>
        </w:rPr>
      </w:pPr>
      <w:r w:rsidRPr="005A55B9">
        <w:rPr>
          <w:rFonts w:ascii="Arial" w:hAnsi="Arial" w:cs="Arial"/>
          <w:b/>
          <w:sz w:val="20"/>
          <w:szCs w:val="20"/>
        </w:rPr>
        <w:t>Tasks and Responsibilities;</w:t>
      </w:r>
    </w:p>
    <w:p w:rsidR="005A55B9" w:rsidRPr="00CC4B9E" w:rsidRDefault="005A55B9" w:rsidP="005A55B9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>Assist</w:t>
      </w:r>
      <w:r w:rsidR="00FB4858">
        <w:rPr>
          <w:rFonts w:ascii="Arial" w:hAnsi="Arial" w:cs="Arial"/>
          <w:sz w:val="20"/>
          <w:szCs w:val="20"/>
        </w:rPr>
        <w:t xml:space="preserve"> in </w:t>
      </w:r>
      <w:r w:rsidRPr="00CC4B9E">
        <w:rPr>
          <w:rFonts w:ascii="Arial" w:hAnsi="Arial" w:cs="Arial"/>
          <w:sz w:val="20"/>
          <w:szCs w:val="20"/>
        </w:rPr>
        <w:t>the implementation of the Volunteer Strategy.</w:t>
      </w:r>
    </w:p>
    <w:p w:rsidR="00666737" w:rsidRDefault="00896940" w:rsidP="00666737">
      <w:pPr>
        <w:pStyle w:val="ListParagraph"/>
        <w:numPr>
          <w:ilvl w:val="0"/>
          <w:numId w:val="28"/>
        </w:numPr>
        <w:spacing w:after="274" w:line="241" w:lineRule="auto"/>
        <w:ind w:right="25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and </w:t>
      </w:r>
      <w:r w:rsidR="00666737">
        <w:rPr>
          <w:rFonts w:ascii="Arial" w:hAnsi="Arial" w:cs="Arial"/>
          <w:sz w:val="20"/>
          <w:szCs w:val="20"/>
        </w:rPr>
        <w:t xml:space="preserve">update </w:t>
      </w:r>
      <w:r>
        <w:rPr>
          <w:rFonts w:ascii="Arial" w:hAnsi="Arial" w:cs="Arial"/>
          <w:sz w:val="20"/>
          <w:szCs w:val="20"/>
        </w:rPr>
        <w:t>the Volunteer H</w:t>
      </w:r>
      <w:r w:rsidR="00666737">
        <w:rPr>
          <w:rFonts w:ascii="Arial" w:hAnsi="Arial" w:cs="Arial"/>
          <w:sz w:val="20"/>
          <w:szCs w:val="20"/>
        </w:rPr>
        <w:t>andbook</w:t>
      </w:r>
    </w:p>
    <w:p w:rsidR="00666737" w:rsidRDefault="00666737" w:rsidP="00666737">
      <w:pPr>
        <w:pStyle w:val="ListParagraph"/>
        <w:numPr>
          <w:ilvl w:val="0"/>
          <w:numId w:val="28"/>
        </w:numPr>
        <w:spacing w:after="274" w:line="241" w:lineRule="auto"/>
        <w:ind w:right="25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Volunteer procedures and documentation.</w:t>
      </w:r>
    </w:p>
    <w:p w:rsidR="00666737" w:rsidRPr="00CC4B9E" w:rsidRDefault="00666737" w:rsidP="00666737">
      <w:pPr>
        <w:pStyle w:val="ListParagraph"/>
        <w:numPr>
          <w:ilvl w:val="0"/>
          <w:numId w:val="28"/>
        </w:numPr>
        <w:spacing w:after="274" w:line="241" w:lineRule="auto"/>
        <w:ind w:right="25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update the Volunteer Induction program.</w:t>
      </w:r>
    </w:p>
    <w:p w:rsidR="00CC4B9E" w:rsidRDefault="005A55B9" w:rsidP="005A55B9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 xml:space="preserve">In liaison with the Senior Management team, </w:t>
      </w:r>
      <w:r w:rsidR="000F05D8" w:rsidRPr="00CC4B9E">
        <w:rPr>
          <w:rFonts w:ascii="Arial" w:hAnsi="Arial" w:cs="Arial"/>
          <w:sz w:val="20"/>
          <w:szCs w:val="20"/>
        </w:rPr>
        <w:t>develop the volunteering opportunities</w:t>
      </w:r>
      <w:r w:rsidRPr="00CC4B9E">
        <w:rPr>
          <w:rFonts w:ascii="Arial" w:hAnsi="Arial" w:cs="Arial"/>
          <w:sz w:val="20"/>
          <w:szCs w:val="20"/>
        </w:rPr>
        <w:t xml:space="preserve"> within the Gingerbread Centre</w:t>
      </w:r>
      <w:r w:rsidR="00CC4B9E" w:rsidRPr="00CC4B9E">
        <w:rPr>
          <w:rFonts w:ascii="Arial" w:hAnsi="Arial" w:cs="Arial"/>
          <w:sz w:val="20"/>
          <w:szCs w:val="20"/>
        </w:rPr>
        <w:t xml:space="preserve"> in line with the Volunteer</w:t>
      </w:r>
      <w:r w:rsidR="00791065">
        <w:rPr>
          <w:rFonts w:ascii="Arial" w:hAnsi="Arial" w:cs="Arial"/>
          <w:sz w:val="20"/>
          <w:szCs w:val="20"/>
        </w:rPr>
        <w:t xml:space="preserve"> Strategy and the Fundraising Strategy</w:t>
      </w:r>
    </w:p>
    <w:p w:rsidR="000F05D8" w:rsidRDefault="00CC4B9E" w:rsidP="00B969BA">
      <w:pPr>
        <w:pStyle w:val="ListParagraph"/>
        <w:numPr>
          <w:ilvl w:val="0"/>
          <w:numId w:val="28"/>
        </w:numPr>
        <w:spacing w:after="0" w:line="259" w:lineRule="auto"/>
        <w:ind w:right="440"/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>Work closely with the Managers</w:t>
      </w:r>
      <w:r w:rsidR="00791065">
        <w:rPr>
          <w:rFonts w:ascii="Arial" w:hAnsi="Arial" w:cs="Arial"/>
          <w:sz w:val="20"/>
          <w:szCs w:val="20"/>
        </w:rPr>
        <w:t xml:space="preserve">, </w:t>
      </w:r>
      <w:r w:rsidR="00FB4858">
        <w:rPr>
          <w:rFonts w:ascii="Arial" w:hAnsi="Arial" w:cs="Arial"/>
          <w:sz w:val="20"/>
          <w:szCs w:val="20"/>
        </w:rPr>
        <w:t>Senior Project W</w:t>
      </w:r>
      <w:r w:rsidRPr="00CC4B9E">
        <w:rPr>
          <w:rFonts w:ascii="Arial" w:hAnsi="Arial" w:cs="Arial"/>
          <w:sz w:val="20"/>
          <w:szCs w:val="20"/>
        </w:rPr>
        <w:t>orkers and the Fund</w:t>
      </w:r>
      <w:r w:rsidR="00791065">
        <w:rPr>
          <w:rFonts w:ascii="Arial" w:hAnsi="Arial" w:cs="Arial"/>
          <w:sz w:val="20"/>
          <w:szCs w:val="20"/>
        </w:rPr>
        <w:t>raiser to d</w:t>
      </w:r>
      <w:r w:rsidR="005A55B9" w:rsidRPr="00CC4B9E">
        <w:rPr>
          <w:rFonts w:ascii="Arial" w:hAnsi="Arial" w:cs="Arial"/>
          <w:sz w:val="20"/>
          <w:szCs w:val="20"/>
        </w:rPr>
        <w:t>evelop</w:t>
      </w:r>
      <w:r w:rsidR="00791065">
        <w:rPr>
          <w:rFonts w:ascii="Arial" w:hAnsi="Arial" w:cs="Arial"/>
          <w:sz w:val="20"/>
          <w:szCs w:val="20"/>
        </w:rPr>
        <w:t xml:space="preserve"> </w:t>
      </w:r>
      <w:r w:rsidR="005A55B9" w:rsidRPr="00CC4B9E">
        <w:rPr>
          <w:rFonts w:ascii="Arial" w:hAnsi="Arial" w:cs="Arial"/>
          <w:sz w:val="20"/>
          <w:szCs w:val="20"/>
        </w:rPr>
        <w:t xml:space="preserve">a </w:t>
      </w:r>
      <w:r w:rsidR="00791065">
        <w:rPr>
          <w:rFonts w:ascii="Arial" w:hAnsi="Arial" w:cs="Arial"/>
          <w:sz w:val="20"/>
          <w:szCs w:val="20"/>
        </w:rPr>
        <w:t xml:space="preserve">comprehensive </w:t>
      </w:r>
      <w:r w:rsidR="005A55B9" w:rsidRPr="00CC4B9E">
        <w:rPr>
          <w:rFonts w:ascii="Arial" w:hAnsi="Arial" w:cs="Arial"/>
          <w:sz w:val="20"/>
          <w:szCs w:val="20"/>
        </w:rPr>
        <w:t xml:space="preserve">set of </w:t>
      </w:r>
      <w:r w:rsidR="000F05D8" w:rsidRPr="00CC4B9E">
        <w:rPr>
          <w:rFonts w:ascii="Arial" w:hAnsi="Arial" w:cs="Arial"/>
          <w:sz w:val="20"/>
          <w:szCs w:val="20"/>
        </w:rPr>
        <w:t>volunteer role profiles</w:t>
      </w:r>
      <w:r>
        <w:rPr>
          <w:rFonts w:ascii="Arial" w:hAnsi="Arial" w:cs="Arial"/>
          <w:sz w:val="20"/>
          <w:szCs w:val="20"/>
        </w:rPr>
        <w:t>.</w:t>
      </w:r>
    </w:p>
    <w:p w:rsidR="00791065" w:rsidRPr="00CC4B9E" w:rsidRDefault="00791065" w:rsidP="0079106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assist in the recruitment, induction </w:t>
      </w:r>
      <w:r w:rsidRPr="00CC4B9E">
        <w:rPr>
          <w:rFonts w:ascii="Arial" w:eastAsia="Times New Roman" w:hAnsi="Arial" w:cs="Arial"/>
          <w:sz w:val="20"/>
          <w:szCs w:val="20"/>
          <w:lang w:eastAsia="en-GB"/>
        </w:rPr>
        <w:t>and training of an active group of volunteers to support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our volunteering and </w:t>
      </w:r>
      <w:r w:rsidRPr="00CC4B9E">
        <w:rPr>
          <w:rFonts w:ascii="Arial" w:eastAsia="Times New Roman" w:hAnsi="Arial" w:cs="Arial"/>
          <w:sz w:val="20"/>
          <w:szCs w:val="20"/>
          <w:lang w:eastAsia="en-GB"/>
        </w:rPr>
        <w:t>fund</w:t>
      </w:r>
      <w:r>
        <w:rPr>
          <w:rFonts w:ascii="Arial" w:eastAsia="Times New Roman" w:hAnsi="Arial" w:cs="Arial"/>
          <w:sz w:val="20"/>
          <w:szCs w:val="20"/>
          <w:lang w:eastAsia="en-GB"/>
        </w:rPr>
        <w:t>raising strategies</w:t>
      </w:r>
      <w:r w:rsidRPr="00CC4B9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CC4B9E" w:rsidRPr="00CC4B9E" w:rsidRDefault="00CC4B9E" w:rsidP="005A55B9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>Maintain regular communication and engagement with the volunteers.</w:t>
      </w:r>
    </w:p>
    <w:p w:rsidR="00791065" w:rsidRDefault="00CC4B9E" w:rsidP="00C61D8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91065">
        <w:rPr>
          <w:rFonts w:ascii="Arial" w:hAnsi="Arial" w:cs="Arial"/>
          <w:sz w:val="20"/>
          <w:szCs w:val="20"/>
        </w:rPr>
        <w:t>Ensure each volunteer has regular</w:t>
      </w:r>
      <w:r w:rsidR="00791065" w:rsidRPr="00791065">
        <w:rPr>
          <w:rFonts w:ascii="Arial" w:hAnsi="Arial" w:cs="Arial"/>
          <w:sz w:val="20"/>
          <w:szCs w:val="20"/>
        </w:rPr>
        <w:t xml:space="preserve"> support meeting</w:t>
      </w:r>
      <w:r w:rsidR="00FB4858">
        <w:rPr>
          <w:rFonts w:ascii="Arial" w:hAnsi="Arial" w:cs="Arial"/>
          <w:sz w:val="20"/>
          <w:szCs w:val="20"/>
        </w:rPr>
        <w:t>s</w:t>
      </w:r>
      <w:r w:rsidR="00791065" w:rsidRPr="00791065">
        <w:rPr>
          <w:rFonts w:ascii="Arial" w:hAnsi="Arial" w:cs="Arial"/>
          <w:sz w:val="20"/>
          <w:szCs w:val="20"/>
        </w:rPr>
        <w:t>, to</w:t>
      </w:r>
      <w:r w:rsidR="00791065">
        <w:rPr>
          <w:rFonts w:ascii="Arial" w:hAnsi="Arial" w:cs="Arial"/>
          <w:sz w:val="20"/>
          <w:szCs w:val="20"/>
        </w:rPr>
        <w:t xml:space="preserve"> a</w:t>
      </w:r>
      <w:r w:rsidR="00A8736A" w:rsidRPr="00791065">
        <w:rPr>
          <w:rFonts w:ascii="Arial" w:hAnsi="Arial" w:cs="Arial"/>
          <w:sz w:val="20"/>
          <w:szCs w:val="20"/>
        </w:rPr>
        <w:t>ssist the</w:t>
      </w:r>
      <w:r w:rsidRPr="00791065">
        <w:rPr>
          <w:rFonts w:ascii="Arial" w:hAnsi="Arial" w:cs="Arial"/>
          <w:sz w:val="20"/>
          <w:szCs w:val="20"/>
        </w:rPr>
        <w:t xml:space="preserve"> volunteers </w:t>
      </w:r>
      <w:r w:rsidR="00A8736A" w:rsidRPr="00791065">
        <w:rPr>
          <w:rFonts w:ascii="Arial" w:hAnsi="Arial" w:cs="Arial"/>
          <w:sz w:val="20"/>
          <w:szCs w:val="20"/>
        </w:rPr>
        <w:t>in their development</w:t>
      </w:r>
      <w:r w:rsidR="00791065">
        <w:rPr>
          <w:rFonts w:ascii="Arial" w:hAnsi="Arial" w:cs="Arial"/>
          <w:sz w:val="20"/>
          <w:szCs w:val="20"/>
        </w:rPr>
        <w:t xml:space="preserve">, </w:t>
      </w:r>
    </w:p>
    <w:p w:rsidR="00CC4B9E" w:rsidRPr="00791065" w:rsidRDefault="00896940" w:rsidP="00C61D8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</w:t>
      </w:r>
      <w:r w:rsidR="00CC4B9E" w:rsidRPr="00791065">
        <w:rPr>
          <w:rFonts w:ascii="Arial" w:hAnsi="Arial" w:cs="Arial"/>
          <w:sz w:val="20"/>
          <w:szCs w:val="20"/>
        </w:rPr>
        <w:t>training opportunities</w:t>
      </w:r>
      <w:r w:rsidR="00791065" w:rsidRPr="00791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our Gingerbread volunteers, so they have th</w:t>
      </w:r>
      <w:r w:rsidR="00791065" w:rsidRPr="00CC4B9E">
        <w:rPr>
          <w:rFonts w:ascii="Arial" w:hAnsi="Arial" w:cs="Arial"/>
          <w:sz w:val="20"/>
          <w:szCs w:val="20"/>
        </w:rPr>
        <w:t>e opportunity to develop</w:t>
      </w:r>
      <w:r w:rsidR="00791065">
        <w:rPr>
          <w:rFonts w:ascii="Arial" w:hAnsi="Arial" w:cs="Arial"/>
          <w:sz w:val="20"/>
          <w:szCs w:val="20"/>
        </w:rPr>
        <w:t xml:space="preserve"> themselves.</w:t>
      </w:r>
    </w:p>
    <w:p w:rsidR="00CC4B9E" w:rsidRPr="00CC4B9E" w:rsidRDefault="00CC4B9E" w:rsidP="005A55B9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 xml:space="preserve">Arrange </w:t>
      </w:r>
      <w:r w:rsidR="00791065">
        <w:rPr>
          <w:rFonts w:ascii="Arial" w:hAnsi="Arial" w:cs="Arial"/>
          <w:sz w:val="20"/>
          <w:szCs w:val="20"/>
        </w:rPr>
        <w:t xml:space="preserve">for the volunteer to attend </w:t>
      </w:r>
      <w:r w:rsidRPr="00CC4B9E">
        <w:rPr>
          <w:rFonts w:ascii="Arial" w:hAnsi="Arial" w:cs="Arial"/>
          <w:sz w:val="20"/>
          <w:szCs w:val="20"/>
        </w:rPr>
        <w:t>any required</w:t>
      </w:r>
      <w:r w:rsidR="00791065">
        <w:rPr>
          <w:rFonts w:ascii="Arial" w:hAnsi="Arial" w:cs="Arial"/>
          <w:sz w:val="20"/>
          <w:szCs w:val="20"/>
        </w:rPr>
        <w:t xml:space="preserve"> or relevant</w:t>
      </w:r>
      <w:r w:rsidRPr="00CC4B9E">
        <w:rPr>
          <w:rFonts w:ascii="Arial" w:hAnsi="Arial" w:cs="Arial"/>
          <w:sz w:val="20"/>
          <w:szCs w:val="20"/>
        </w:rPr>
        <w:t xml:space="preserve"> training, such as Safeguarding level 1, Food Hygiene</w:t>
      </w:r>
      <w:r w:rsidR="00221663">
        <w:rPr>
          <w:rFonts w:ascii="Arial" w:hAnsi="Arial" w:cs="Arial"/>
          <w:sz w:val="20"/>
          <w:szCs w:val="20"/>
        </w:rPr>
        <w:t xml:space="preserve">, </w:t>
      </w:r>
      <w:r w:rsidR="00C36891">
        <w:rPr>
          <w:rFonts w:ascii="Arial" w:hAnsi="Arial" w:cs="Arial"/>
          <w:sz w:val="20"/>
          <w:szCs w:val="20"/>
        </w:rPr>
        <w:t>CV writing etc</w:t>
      </w:r>
      <w:r w:rsidR="00FB4858">
        <w:rPr>
          <w:rFonts w:ascii="Arial" w:hAnsi="Arial" w:cs="Arial"/>
          <w:sz w:val="20"/>
          <w:szCs w:val="20"/>
        </w:rPr>
        <w:t>.</w:t>
      </w:r>
    </w:p>
    <w:p w:rsidR="00CC4B9E" w:rsidRDefault="00FB4858" w:rsidP="005A55B9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arrangements for volunteers to have </w:t>
      </w:r>
      <w:r w:rsidR="00CC4B9E" w:rsidRPr="00CC4B9E">
        <w:rPr>
          <w:rFonts w:ascii="Arial" w:hAnsi="Arial" w:cs="Arial"/>
          <w:sz w:val="20"/>
          <w:szCs w:val="20"/>
        </w:rPr>
        <w:t xml:space="preserve">DBS check, </w:t>
      </w:r>
      <w:r w:rsidR="00896940">
        <w:rPr>
          <w:rFonts w:ascii="Arial" w:hAnsi="Arial" w:cs="Arial"/>
          <w:sz w:val="20"/>
          <w:szCs w:val="20"/>
        </w:rPr>
        <w:t xml:space="preserve">and </w:t>
      </w:r>
      <w:r w:rsidR="00CC4B9E" w:rsidRPr="00CC4B9E">
        <w:rPr>
          <w:rFonts w:ascii="Arial" w:hAnsi="Arial" w:cs="Arial"/>
          <w:sz w:val="20"/>
          <w:szCs w:val="20"/>
        </w:rPr>
        <w:t>support them with document advice.</w:t>
      </w:r>
    </w:p>
    <w:p w:rsidR="00791065" w:rsidRDefault="009F1D86" w:rsidP="008D266E">
      <w:pPr>
        <w:pStyle w:val="ListParagraph"/>
        <w:numPr>
          <w:ilvl w:val="0"/>
          <w:numId w:val="28"/>
        </w:numPr>
        <w:spacing w:after="0" w:line="259" w:lineRule="auto"/>
        <w:ind w:righ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Leave a legacy; </w:t>
      </w:r>
      <w:r w:rsidR="00791065">
        <w:rPr>
          <w:rFonts w:ascii="Arial" w:hAnsi="Arial" w:cs="Arial"/>
          <w:sz w:val="20"/>
          <w:szCs w:val="20"/>
        </w:rPr>
        <w:t xml:space="preserve">Identify, support and develop </w:t>
      </w:r>
      <w:r w:rsidR="00DC3F37">
        <w:rPr>
          <w:rFonts w:ascii="Arial" w:hAnsi="Arial" w:cs="Arial"/>
          <w:sz w:val="20"/>
          <w:szCs w:val="20"/>
        </w:rPr>
        <w:t xml:space="preserve">a small number of </w:t>
      </w:r>
      <w:r w:rsidR="00791065">
        <w:rPr>
          <w:rFonts w:ascii="Arial" w:hAnsi="Arial" w:cs="Arial"/>
          <w:sz w:val="20"/>
          <w:szCs w:val="20"/>
        </w:rPr>
        <w:t>volunteers to assist in the co-ordination role</w:t>
      </w:r>
      <w:r w:rsidR="00DC3F37">
        <w:rPr>
          <w:rFonts w:ascii="Arial" w:hAnsi="Arial" w:cs="Arial"/>
          <w:sz w:val="20"/>
          <w:szCs w:val="20"/>
        </w:rPr>
        <w:t>;</w:t>
      </w:r>
      <w:r w:rsidR="00791065">
        <w:rPr>
          <w:rFonts w:ascii="Arial" w:hAnsi="Arial" w:cs="Arial"/>
          <w:sz w:val="20"/>
          <w:szCs w:val="20"/>
        </w:rPr>
        <w:t xml:space="preserve"> developing a </w:t>
      </w:r>
      <w:r w:rsidR="00DC3F37">
        <w:rPr>
          <w:rFonts w:ascii="Arial" w:hAnsi="Arial" w:cs="Arial"/>
          <w:sz w:val="20"/>
          <w:szCs w:val="20"/>
        </w:rPr>
        <w:t xml:space="preserve">peer to peer, </w:t>
      </w:r>
      <w:r w:rsidR="00791065">
        <w:rPr>
          <w:rFonts w:ascii="Arial" w:hAnsi="Arial" w:cs="Arial"/>
          <w:sz w:val="20"/>
          <w:szCs w:val="20"/>
        </w:rPr>
        <w:t>volunteer to volunteer support role</w:t>
      </w:r>
      <w:r w:rsidR="00DC3F37">
        <w:rPr>
          <w:rFonts w:ascii="Arial" w:hAnsi="Arial" w:cs="Arial"/>
          <w:sz w:val="20"/>
          <w:szCs w:val="20"/>
        </w:rPr>
        <w:t>.</w:t>
      </w:r>
      <w:r w:rsidR="00791065" w:rsidRPr="00CC4B9E">
        <w:rPr>
          <w:rFonts w:ascii="Arial" w:hAnsi="Arial" w:cs="Arial"/>
          <w:sz w:val="20"/>
          <w:szCs w:val="20"/>
        </w:rPr>
        <w:t xml:space="preserve"> </w:t>
      </w:r>
    </w:p>
    <w:p w:rsidR="009F1D86" w:rsidRPr="009F1D86" w:rsidRDefault="009F1D86" w:rsidP="009F1D86">
      <w:pPr>
        <w:spacing w:after="0" w:line="259" w:lineRule="auto"/>
        <w:ind w:left="360" w:right="440"/>
        <w:rPr>
          <w:rFonts w:ascii="Arial" w:hAnsi="Arial" w:cs="Arial"/>
          <w:sz w:val="20"/>
          <w:szCs w:val="20"/>
        </w:rPr>
      </w:pPr>
    </w:p>
    <w:p w:rsidR="00791065" w:rsidRPr="00791065" w:rsidRDefault="00791065" w:rsidP="00791065">
      <w:pPr>
        <w:spacing w:after="0" w:line="259" w:lineRule="auto"/>
        <w:ind w:right="440"/>
        <w:rPr>
          <w:rFonts w:ascii="Arial" w:hAnsi="Arial" w:cs="Arial"/>
          <w:b/>
          <w:sz w:val="20"/>
          <w:szCs w:val="20"/>
        </w:rPr>
      </w:pPr>
      <w:r w:rsidRPr="00791065">
        <w:rPr>
          <w:rFonts w:ascii="Arial" w:hAnsi="Arial" w:cs="Arial"/>
          <w:b/>
          <w:sz w:val="20"/>
          <w:szCs w:val="20"/>
        </w:rPr>
        <w:t>Community Engagement</w:t>
      </w:r>
    </w:p>
    <w:p w:rsidR="00791065" w:rsidRPr="00791065" w:rsidRDefault="00791065" w:rsidP="00791065">
      <w:pPr>
        <w:spacing w:after="0" w:line="259" w:lineRule="auto"/>
        <w:ind w:right="440"/>
        <w:rPr>
          <w:rFonts w:ascii="Arial" w:hAnsi="Arial" w:cs="Arial"/>
          <w:sz w:val="20"/>
          <w:szCs w:val="20"/>
        </w:rPr>
      </w:pPr>
    </w:p>
    <w:p w:rsidR="00DC3F37" w:rsidRPr="00DC3F37" w:rsidRDefault="00DC3F37" w:rsidP="00DC3F3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C3F37">
        <w:rPr>
          <w:rFonts w:ascii="Arial" w:hAnsi="Arial" w:cs="Arial"/>
          <w:sz w:val="20"/>
          <w:szCs w:val="20"/>
        </w:rPr>
        <w:t xml:space="preserve">ork with </w:t>
      </w:r>
      <w:r w:rsidR="00896940">
        <w:rPr>
          <w:rFonts w:ascii="Arial" w:hAnsi="Arial" w:cs="Arial"/>
          <w:sz w:val="20"/>
          <w:szCs w:val="20"/>
        </w:rPr>
        <w:t xml:space="preserve">Gingerbread </w:t>
      </w:r>
      <w:r w:rsidRPr="00DC3F37">
        <w:rPr>
          <w:rFonts w:ascii="Arial" w:hAnsi="Arial" w:cs="Arial"/>
          <w:sz w:val="20"/>
          <w:szCs w:val="20"/>
        </w:rPr>
        <w:t>key workers and management, to identify and develop volunteer opportunities for our own residents and service users, supporting the key workers to help identify potential volunteers</w:t>
      </w:r>
      <w:r>
        <w:rPr>
          <w:rFonts w:ascii="Arial" w:hAnsi="Arial" w:cs="Arial"/>
          <w:sz w:val="20"/>
          <w:szCs w:val="20"/>
        </w:rPr>
        <w:t>.</w:t>
      </w:r>
    </w:p>
    <w:p w:rsidR="00791065" w:rsidRPr="00CC4B9E" w:rsidRDefault="00791065" w:rsidP="00791065">
      <w:pPr>
        <w:pStyle w:val="ListParagraph"/>
        <w:numPr>
          <w:ilvl w:val="0"/>
          <w:numId w:val="27"/>
        </w:numPr>
        <w:spacing w:after="0" w:line="259" w:lineRule="auto"/>
        <w:ind w:righ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C4B9E">
        <w:rPr>
          <w:rFonts w:ascii="Arial" w:hAnsi="Arial" w:cs="Arial"/>
          <w:sz w:val="20"/>
          <w:szCs w:val="20"/>
        </w:rPr>
        <w:t>ngage with community groups and faith groups to build a relationship up to develop a bank of fundraising support volunteers.</w:t>
      </w:r>
    </w:p>
    <w:p w:rsidR="00791065" w:rsidRPr="00CC4B9E" w:rsidRDefault="009F1D86" w:rsidP="00791065">
      <w:pPr>
        <w:pStyle w:val="ListParagraph"/>
        <w:numPr>
          <w:ilvl w:val="0"/>
          <w:numId w:val="27"/>
        </w:numPr>
        <w:spacing w:after="0" w:line="259" w:lineRule="auto"/>
        <w:ind w:righ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Gingerbread’s ‘volunteer offer’ to potential volunteers at e</w:t>
      </w:r>
      <w:r w:rsidR="00791065" w:rsidRPr="00CC4B9E">
        <w:rPr>
          <w:rFonts w:ascii="Arial" w:hAnsi="Arial" w:cs="Arial"/>
          <w:sz w:val="20"/>
          <w:szCs w:val="20"/>
        </w:rPr>
        <w:t>vents in our local community</w:t>
      </w:r>
    </w:p>
    <w:p w:rsidR="00791065" w:rsidRPr="00CC4B9E" w:rsidRDefault="00791065" w:rsidP="00791065">
      <w:pPr>
        <w:pStyle w:val="ListParagraph"/>
        <w:numPr>
          <w:ilvl w:val="0"/>
          <w:numId w:val="27"/>
        </w:numPr>
        <w:spacing w:after="0" w:line="259" w:lineRule="auto"/>
        <w:ind w:righ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C4B9E">
        <w:rPr>
          <w:rFonts w:ascii="Arial" w:hAnsi="Arial" w:cs="Arial"/>
          <w:sz w:val="20"/>
          <w:szCs w:val="20"/>
        </w:rPr>
        <w:t>ngage with the Student fraternity</w:t>
      </w:r>
      <w:r w:rsidR="00FB4858">
        <w:rPr>
          <w:rFonts w:ascii="Arial" w:hAnsi="Arial" w:cs="Arial"/>
          <w:sz w:val="20"/>
          <w:szCs w:val="20"/>
        </w:rPr>
        <w:t xml:space="preserve"> at the local Universities</w:t>
      </w:r>
      <w:r w:rsidRPr="00CC4B9E">
        <w:rPr>
          <w:rFonts w:ascii="Arial" w:hAnsi="Arial" w:cs="Arial"/>
          <w:sz w:val="20"/>
          <w:szCs w:val="20"/>
        </w:rPr>
        <w:t xml:space="preserve"> within Stoke on Trent and Newcastle </w:t>
      </w:r>
    </w:p>
    <w:p w:rsidR="00791065" w:rsidRPr="00CC4B9E" w:rsidRDefault="00791065" w:rsidP="00791065">
      <w:pPr>
        <w:rPr>
          <w:rFonts w:ascii="Arial" w:hAnsi="Arial" w:cs="Arial"/>
          <w:sz w:val="20"/>
          <w:szCs w:val="20"/>
        </w:rPr>
      </w:pPr>
    </w:p>
    <w:p w:rsidR="00666737" w:rsidRPr="00896940" w:rsidRDefault="00666737" w:rsidP="008D266E">
      <w:pPr>
        <w:rPr>
          <w:rFonts w:ascii="Arial" w:hAnsi="Arial" w:cs="Arial"/>
          <w:b/>
          <w:sz w:val="20"/>
          <w:szCs w:val="20"/>
        </w:rPr>
      </w:pPr>
      <w:r w:rsidRPr="00896940">
        <w:rPr>
          <w:rFonts w:ascii="Arial" w:hAnsi="Arial" w:cs="Arial"/>
          <w:b/>
          <w:sz w:val="20"/>
          <w:szCs w:val="20"/>
        </w:rPr>
        <w:t>Administration</w:t>
      </w:r>
    </w:p>
    <w:p w:rsidR="00666737" w:rsidRPr="00896940" w:rsidRDefault="00666737" w:rsidP="00666737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96940">
        <w:rPr>
          <w:rFonts w:ascii="Arial" w:hAnsi="Arial" w:cs="Arial"/>
          <w:sz w:val="20"/>
          <w:szCs w:val="20"/>
        </w:rPr>
        <w:t>Maintain an in depth register of volunteers; names, day/time/</w:t>
      </w:r>
      <w:proofErr w:type="spellStart"/>
      <w:r w:rsidRPr="00896940">
        <w:rPr>
          <w:rFonts w:ascii="Arial" w:hAnsi="Arial" w:cs="Arial"/>
          <w:sz w:val="20"/>
          <w:szCs w:val="20"/>
        </w:rPr>
        <w:t>hrs</w:t>
      </w:r>
      <w:proofErr w:type="spellEnd"/>
      <w:r w:rsidRPr="00896940">
        <w:rPr>
          <w:rFonts w:ascii="Arial" w:hAnsi="Arial" w:cs="Arial"/>
          <w:sz w:val="20"/>
          <w:szCs w:val="20"/>
        </w:rPr>
        <w:t xml:space="preserve"> worked hours emergency contact details </w:t>
      </w:r>
    </w:p>
    <w:p w:rsidR="00666737" w:rsidRPr="00896940" w:rsidRDefault="00666737" w:rsidP="00666737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96940">
        <w:rPr>
          <w:rFonts w:ascii="Arial" w:hAnsi="Arial" w:cs="Arial"/>
          <w:sz w:val="20"/>
          <w:szCs w:val="20"/>
        </w:rPr>
        <w:t>Ensure each volunteer has an HR file, maintained and up to date.</w:t>
      </w:r>
    </w:p>
    <w:p w:rsidR="00896940" w:rsidRPr="00896940" w:rsidRDefault="00896940" w:rsidP="00666737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96940">
        <w:rPr>
          <w:rFonts w:ascii="Arial" w:hAnsi="Arial" w:cs="Arial"/>
          <w:sz w:val="20"/>
          <w:szCs w:val="20"/>
        </w:rPr>
        <w:t>To ensure the volunteer information on the website is up to date, relevant and easy to use.</w:t>
      </w:r>
    </w:p>
    <w:p w:rsidR="00666737" w:rsidRDefault="00666737" w:rsidP="00DC3F37">
      <w:pPr>
        <w:pStyle w:val="ListParagraph"/>
        <w:rPr>
          <w:rFonts w:ascii="Arial" w:hAnsi="Arial" w:cs="Arial"/>
          <w:sz w:val="20"/>
          <w:szCs w:val="20"/>
        </w:rPr>
      </w:pPr>
    </w:p>
    <w:p w:rsidR="00DE47A3" w:rsidRPr="00DD4A88" w:rsidRDefault="00DE47A3" w:rsidP="00DE47A3">
      <w:pPr>
        <w:rPr>
          <w:rFonts w:ascii="Arial" w:hAnsi="Arial" w:cs="Arial"/>
          <w:b/>
          <w:sz w:val="20"/>
        </w:rPr>
      </w:pPr>
      <w:r w:rsidRPr="00DD4A88">
        <w:rPr>
          <w:rFonts w:ascii="Arial" w:hAnsi="Arial" w:cs="Arial"/>
          <w:b/>
          <w:sz w:val="20"/>
        </w:rPr>
        <w:t>Safeguarding</w:t>
      </w:r>
    </w:p>
    <w:p w:rsidR="00DE47A3" w:rsidRPr="007B7D26" w:rsidRDefault="00DE47A3" w:rsidP="00DE47A3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</w:rPr>
      </w:pPr>
      <w:r w:rsidRPr="007B7D26">
        <w:rPr>
          <w:rFonts w:ascii="Arial" w:hAnsi="Arial" w:cs="Arial"/>
          <w:sz w:val="20"/>
        </w:rPr>
        <w:t>Keep up to date with and work in accordance to Staffordshire and Stoke on Trent Safeguarding procedures to ensure the safety and protection of all children, young people and adults.</w:t>
      </w:r>
    </w:p>
    <w:p w:rsidR="00534E18" w:rsidRPr="00CC4B9E" w:rsidRDefault="00534E18" w:rsidP="00534E18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:rsidR="00DE47A3" w:rsidRDefault="00DE47A3" w:rsidP="003B14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E18" w:rsidRDefault="003B1411" w:rsidP="003B14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</w:t>
      </w:r>
      <w:r w:rsidR="00534E18" w:rsidRPr="00CC4B9E">
        <w:rPr>
          <w:rFonts w:ascii="Arial" w:hAnsi="Arial" w:cs="Arial"/>
          <w:b/>
          <w:sz w:val="20"/>
          <w:szCs w:val="20"/>
        </w:rPr>
        <w:t>Development &amp; Training</w:t>
      </w:r>
    </w:p>
    <w:p w:rsidR="003B1411" w:rsidRPr="00CC4B9E" w:rsidRDefault="003B1411" w:rsidP="00A95916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A95916" w:rsidRDefault="00534E18" w:rsidP="00186A62">
      <w:pPr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5916">
        <w:rPr>
          <w:rFonts w:ascii="Arial" w:hAnsi="Arial" w:cs="Arial"/>
          <w:sz w:val="20"/>
          <w:szCs w:val="20"/>
        </w:rPr>
        <w:t xml:space="preserve">To </w:t>
      </w:r>
      <w:r w:rsidR="00A95916" w:rsidRPr="00A95916">
        <w:rPr>
          <w:rFonts w:ascii="Arial" w:hAnsi="Arial" w:cs="Arial"/>
          <w:sz w:val="20"/>
          <w:szCs w:val="20"/>
        </w:rPr>
        <w:t xml:space="preserve">actively </w:t>
      </w:r>
      <w:r w:rsidRPr="00A95916">
        <w:rPr>
          <w:rFonts w:ascii="Arial" w:hAnsi="Arial" w:cs="Arial"/>
          <w:sz w:val="20"/>
          <w:szCs w:val="20"/>
        </w:rPr>
        <w:t>attend and take part in staff meet</w:t>
      </w:r>
      <w:r w:rsidR="008F72EE">
        <w:rPr>
          <w:rFonts w:ascii="Arial" w:hAnsi="Arial" w:cs="Arial"/>
          <w:sz w:val="20"/>
          <w:szCs w:val="20"/>
        </w:rPr>
        <w:t>ings, both one to one and team.</w:t>
      </w:r>
    </w:p>
    <w:p w:rsidR="008F72EE" w:rsidRDefault="008F72EE" w:rsidP="00186A62">
      <w:pPr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proactive in your annual appraisal, ensuring your everyday attitude and behaviour befits the values and expectations of the company.  </w:t>
      </w:r>
    </w:p>
    <w:p w:rsidR="00534E18" w:rsidRPr="00534E18" w:rsidRDefault="00534E18" w:rsidP="00534E18">
      <w:pPr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4E18">
        <w:rPr>
          <w:rFonts w:ascii="Arial" w:hAnsi="Arial" w:cs="Arial"/>
          <w:sz w:val="20"/>
          <w:szCs w:val="20"/>
        </w:rPr>
        <w:t xml:space="preserve">Attend </w:t>
      </w:r>
      <w:r w:rsidR="00DC3F37">
        <w:rPr>
          <w:rFonts w:ascii="Arial" w:hAnsi="Arial" w:cs="Arial"/>
          <w:sz w:val="20"/>
          <w:szCs w:val="20"/>
        </w:rPr>
        <w:t>volunteer</w:t>
      </w:r>
      <w:r w:rsidR="00A95916">
        <w:rPr>
          <w:rFonts w:ascii="Arial" w:hAnsi="Arial" w:cs="Arial"/>
          <w:sz w:val="20"/>
          <w:szCs w:val="20"/>
        </w:rPr>
        <w:t xml:space="preserve"> </w:t>
      </w:r>
      <w:r w:rsidRPr="00534E18">
        <w:rPr>
          <w:rFonts w:ascii="Arial" w:hAnsi="Arial" w:cs="Arial"/>
          <w:sz w:val="20"/>
          <w:szCs w:val="20"/>
        </w:rPr>
        <w:t xml:space="preserve">meetings and other relevant meetings out of hours as required. </w:t>
      </w:r>
    </w:p>
    <w:p w:rsidR="00534E18" w:rsidRDefault="00534E18" w:rsidP="0010494A">
      <w:pPr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4E18">
        <w:rPr>
          <w:rFonts w:ascii="Arial" w:hAnsi="Arial" w:cs="Arial"/>
          <w:sz w:val="20"/>
          <w:szCs w:val="20"/>
        </w:rPr>
        <w:t>To investigate training opportunities and attend appropriate training/workshops/</w:t>
      </w:r>
      <w:r w:rsidR="00C83B70">
        <w:rPr>
          <w:rFonts w:ascii="Arial" w:hAnsi="Arial" w:cs="Arial"/>
          <w:sz w:val="20"/>
          <w:szCs w:val="20"/>
        </w:rPr>
        <w:t xml:space="preserve"> </w:t>
      </w:r>
      <w:r w:rsidRPr="00534E18">
        <w:rPr>
          <w:rFonts w:ascii="Arial" w:hAnsi="Arial" w:cs="Arial"/>
          <w:sz w:val="20"/>
          <w:szCs w:val="20"/>
        </w:rPr>
        <w:t>seminars to further personal development within the organisation.</w:t>
      </w:r>
    </w:p>
    <w:p w:rsidR="007F7A45" w:rsidRPr="001E666E" w:rsidRDefault="007F7A45" w:rsidP="007F7A45">
      <w:pPr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F7A45">
        <w:rPr>
          <w:rFonts w:ascii="Arial" w:hAnsi="Arial" w:cs="Arial"/>
          <w:sz w:val="20"/>
          <w:szCs w:val="20"/>
        </w:rPr>
        <w:t>To take ownership of Gingerbread’s Values, working to the good behaviours, improving your competences, learning and developing yourself to meet the requirements</w:t>
      </w:r>
      <w:r w:rsidRPr="009D0499">
        <w:rPr>
          <w:sz w:val="24"/>
          <w:szCs w:val="24"/>
        </w:rPr>
        <w:t xml:space="preserve">. </w:t>
      </w:r>
    </w:p>
    <w:p w:rsidR="0010494A" w:rsidRPr="0010494A" w:rsidRDefault="0010494A" w:rsidP="001049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0494A">
        <w:rPr>
          <w:rFonts w:ascii="Arial" w:eastAsia="Times New Roman" w:hAnsi="Arial" w:cs="Arial"/>
          <w:sz w:val="20"/>
          <w:szCs w:val="20"/>
          <w:lang w:eastAsia="en-GB"/>
        </w:rPr>
        <w:t>High level of commitment, showing adaptability and ability to change.</w:t>
      </w:r>
    </w:p>
    <w:p w:rsidR="0010494A" w:rsidRPr="0010494A" w:rsidRDefault="0010494A" w:rsidP="001049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0494A">
        <w:rPr>
          <w:rFonts w:ascii="Arial" w:eastAsia="Times New Roman" w:hAnsi="Arial" w:cs="Arial"/>
          <w:sz w:val="20"/>
          <w:szCs w:val="20"/>
          <w:lang w:eastAsia="en-GB"/>
        </w:rPr>
        <w:t>Ability to work harmoniously with staff</w:t>
      </w:r>
      <w:r w:rsidR="00DC3F37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10494A">
        <w:rPr>
          <w:rFonts w:ascii="Arial" w:eastAsia="Times New Roman" w:hAnsi="Arial" w:cs="Arial"/>
          <w:sz w:val="20"/>
          <w:szCs w:val="20"/>
          <w:lang w:eastAsia="en-GB"/>
        </w:rPr>
        <w:t xml:space="preserve">colleagues </w:t>
      </w:r>
      <w:r w:rsidR="00DC3F37">
        <w:rPr>
          <w:rFonts w:ascii="Arial" w:eastAsia="Times New Roman" w:hAnsi="Arial" w:cs="Arial"/>
          <w:sz w:val="20"/>
          <w:szCs w:val="20"/>
          <w:lang w:eastAsia="en-GB"/>
        </w:rPr>
        <w:t xml:space="preserve">and volunteers </w:t>
      </w:r>
      <w:r w:rsidRPr="0010494A">
        <w:rPr>
          <w:rFonts w:ascii="Arial" w:eastAsia="Times New Roman" w:hAnsi="Arial" w:cs="Arial"/>
          <w:sz w:val="20"/>
          <w:szCs w:val="20"/>
          <w:lang w:eastAsia="en-GB"/>
        </w:rPr>
        <w:t>in line with our equal opportunities policy.</w:t>
      </w:r>
    </w:p>
    <w:p w:rsidR="00534E18" w:rsidRPr="00534E18" w:rsidRDefault="00534E18" w:rsidP="00534E1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34E18" w:rsidRDefault="00534E18" w:rsidP="003B14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1411">
        <w:rPr>
          <w:rFonts w:ascii="Arial" w:hAnsi="Arial" w:cs="Arial"/>
          <w:b/>
          <w:sz w:val="20"/>
          <w:szCs w:val="20"/>
        </w:rPr>
        <w:t>Other Duties</w:t>
      </w:r>
    </w:p>
    <w:p w:rsidR="00DE47A3" w:rsidRDefault="00DE47A3" w:rsidP="003B14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47A3" w:rsidRPr="007B7D26" w:rsidRDefault="00DE47A3" w:rsidP="00DE47A3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7B7D26">
        <w:rPr>
          <w:rFonts w:ascii="Arial" w:hAnsi="Arial" w:cs="Arial"/>
          <w:sz w:val="20"/>
        </w:rPr>
        <w:t>To be prepared to work at any of our accommodation sites when necessary.</w:t>
      </w:r>
    </w:p>
    <w:p w:rsidR="00DE47A3" w:rsidRDefault="00DE47A3" w:rsidP="0022343A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DE47A3">
        <w:rPr>
          <w:rFonts w:ascii="Arial" w:hAnsi="Arial" w:cs="Arial"/>
          <w:sz w:val="20"/>
        </w:rPr>
        <w:t xml:space="preserve">To ensure that all policies and procedures are followed </w:t>
      </w:r>
    </w:p>
    <w:p w:rsidR="00DE47A3" w:rsidRPr="00DE47A3" w:rsidRDefault="00DE47A3" w:rsidP="0022343A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DE47A3">
        <w:rPr>
          <w:rFonts w:ascii="Arial" w:hAnsi="Arial" w:cs="Arial"/>
          <w:sz w:val="20"/>
        </w:rPr>
        <w:t>Act as a positive role model to others.</w:t>
      </w:r>
    </w:p>
    <w:p w:rsidR="00DE47A3" w:rsidRDefault="00DE47A3" w:rsidP="00DE47A3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7B7D26">
        <w:rPr>
          <w:rFonts w:ascii="Arial" w:hAnsi="Arial" w:cs="Arial"/>
          <w:sz w:val="20"/>
        </w:rPr>
        <w:t>To carry out other tasks and duties as may reasonably be required by the Chief Executive/Line Manager and/or the Management Committee.</w:t>
      </w:r>
    </w:p>
    <w:p w:rsidR="00DE47A3" w:rsidRPr="007F7A45" w:rsidRDefault="00DE47A3" w:rsidP="00DE47A3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7A45">
        <w:rPr>
          <w:rFonts w:ascii="Arial" w:hAnsi="Arial" w:cs="Arial"/>
          <w:iCs/>
          <w:color w:val="000000"/>
          <w:sz w:val="20"/>
          <w:szCs w:val="20"/>
          <w:lang w:eastAsia="en-GB"/>
        </w:rPr>
        <w:t xml:space="preserve">To be an ambassador </w:t>
      </w:r>
      <w:r w:rsidRPr="007F7A45">
        <w:rPr>
          <w:rFonts w:ascii="Arial" w:hAnsi="Arial" w:cs="Arial"/>
          <w:sz w:val="20"/>
          <w:szCs w:val="20"/>
          <w:lang w:eastAsia="en-GB"/>
        </w:rPr>
        <w:t xml:space="preserve">for our Charity; </w:t>
      </w:r>
      <w:r w:rsidRPr="007F7A45">
        <w:rPr>
          <w:rFonts w:ascii="Arial" w:hAnsi="Arial" w:cs="Arial"/>
          <w:sz w:val="20"/>
          <w:szCs w:val="20"/>
        </w:rPr>
        <w:t>representing Gingerbread at external meetings, conferences, events and functions</w:t>
      </w:r>
    </w:p>
    <w:p w:rsidR="00DE47A3" w:rsidRPr="007F7A45" w:rsidRDefault="00DE47A3" w:rsidP="00DE47A3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7A45">
        <w:rPr>
          <w:rFonts w:ascii="Arial" w:hAnsi="Arial" w:cs="Arial"/>
          <w:sz w:val="20"/>
          <w:szCs w:val="20"/>
        </w:rPr>
        <w:lastRenderedPageBreak/>
        <w:t>To abide by the code of conduct and to follow the policies and procedures within the company handbook.</w:t>
      </w:r>
    </w:p>
    <w:p w:rsidR="00DE47A3" w:rsidRPr="007B7D26" w:rsidRDefault="00DE47A3" w:rsidP="00DE47A3">
      <w:pPr>
        <w:ind w:left="720"/>
        <w:rPr>
          <w:rFonts w:ascii="Arial" w:hAnsi="Arial" w:cs="Arial"/>
          <w:sz w:val="20"/>
        </w:rPr>
      </w:pPr>
    </w:p>
    <w:p w:rsidR="00534E18" w:rsidRPr="00534E18" w:rsidRDefault="009F1D86" w:rsidP="009F1D86">
      <w:pPr>
        <w:pStyle w:val="ListParagraph"/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2581">
        <w:rPr>
          <w:rFonts w:cs="Calibri"/>
          <w:b/>
          <w:noProof/>
          <w:lang w:eastAsia="en-GB"/>
        </w:rPr>
        <w:drawing>
          <wp:inline distT="0" distB="0" distL="0" distR="0" wp14:anchorId="421AE9F5" wp14:editId="1D8E395E">
            <wp:extent cx="2076450" cy="9305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48" cy="9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86" w:rsidRDefault="009F1D86" w:rsidP="009F1D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F1D86" w:rsidRPr="009F1D86" w:rsidRDefault="009F1D86" w:rsidP="009F1D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F1D86">
        <w:rPr>
          <w:rFonts w:ascii="Arial" w:eastAsia="Times New Roman" w:hAnsi="Arial" w:cs="Arial"/>
          <w:b/>
          <w:sz w:val="20"/>
          <w:szCs w:val="20"/>
          <w:lang w:eastAsia="en-GB"/>
        </w:rPr>
        <w:t>PERSONAL SPECIFICATION</w:t>
      </w:r>
    </w:p>
    <w:p w:rsidR="009F1D86" w:rsidRDefault="009F1D86" w:rsidP="009F1D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C877D2" w:rsidRPr="00C877D2" w:rsidRDefault="00C877D2" w:rsidP="009F1D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Qualifications and Skills</w:t>
      </w:r>
    </w:p>
    <w:p w:rsidR="00C877D2" w:rsidRPr="00896940" w:rsidRDefault="00C877D2" w:rsidP="00C877D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Essential</w:t>
      </w:r>
    </w:p>
    <w:p w:rsidR="00DA402A" w:rsidRDefault="00DA402A" w:rsidP="00DA40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To have an enthusiastic, positive and flexible approach to work. </w:t>
      </w:r>
    </w:p>
    <w:p w:rsidR="00896940" w:rsidRPr="00896940" w:rsidRDefault="00896940" w:rsidP="008969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To have excellent personal communication skills, with an approachable and friendly manner and the ability to liaise effectively with </w:t>
      </w:r>
      <w:r>
        <w:rPr>
          <w:rFonts w:ascii="Arial" w:eastAsia="Times New Roman" w:hAnsi="Arial" w:cs="Arial"/>
          <w:sz w:val="20"/>
          <w:szCs w:val="20"/>
          <w:lang w:eastAsia="en-GB"/>
        </w:rPr>
        <w:t>staff and volunteers.</w:t>
      </w:r>
      <w:r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3B1411" w:rsidRPr="00896940" w:rsidRDefault="003B1411" w:rsidP="00DA40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>To have had e</w:t>
      </w:r>
      <w:r w:rsidR="00D364C0"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xperience </w:t>
      </w:r>
      <w:r w:rsidR="00896940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 understanding o</w:t>
      </w:r>
      <w:r w:rsidR="00D364C0" w:rsidRPr="00896940">
        <w:rPr>
          <w:rFonts w:ascii="Arial" w:eastAsia="Times New Roman" w:hAnsi="Arial" w:cs="Arial"/>
          <w:sz w:val="20"/>
          <w:szCs w:val="20"/>
          <w:lang w:eastAsia="en-GB"/>
        </w:rPr>
        <w:t>f</w:t>
      </w:r>
      <w:r w:rsidR="00896940">
        <w:rPr>
          <w:rFonts w:ascii="Arial" w:eastAsia="Times New Roman" w:hAnsi="Arial" w:cs="Arial"/>
          <w:sz w:val="20"/>
          <w:szCs w:val="20"/>
          <w:lang w:eastAsia="en-GB"/>
        </w:rPr>
        <w:t xml:space="preserve"> the challenges for V</w:t>
      </w:r>
      <w:r w:rsidRPr="00896940">
        <w:rPr>
          <w:rFonts w:ascii="Arial" w:eastAsia="Times New Roman" w:hAnsi="Arial" w:cs="Arial"/>
          <w:sz w:val="20"/>
          <w:szCs w:val="20"/>
          <w:lang w:eastAsia="en-GB"/>
        </w:rPr>
        <w:t>olunteers.</w:t>
      </w:r>
    </w:p>
    <w:p w:rsidR="00DA402A" w:rsidRDefault="00896940" w:rsidP="0089694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be confident in own ability </w:t>
      </w:r>
      <w:r w:rsidR="00DA402A" w:rsidRPr="00896940">
        <w:rPr>
          <w:rFonts w:ascii="Arial" w:eastAsia="Times New Roman" w:hAnsi="Arial" w:cs="Arial"/>
          <w:sz w:val="20"/>
          <w:szCs w:val="20"/>
          <w:lang w:eastAsia="en-GB"/>
        </w:rPr>
        <w:t>requiring minimal supervision and direction.</w:t>
      </w:r>
    </w:p>
    <w:p w:rsidR="00896940" w:rsidRPr="00896940" w:rsidRDefault="00896940" w:rsidP="0089694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have the ability and confidence to do presentations at volunteer engagement events</w:t>
      </w:r>
    </w:p>
    <w:p w:rsidR="00896940" w:rsidRPr="00896940" w:rsidRDefault="00896940" w:rsidP="008969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>A current clean valid driving licence and access to a vehicle.</w:t>
      </w:r>
    </w:p>
    <w:p w:rsidR="003B1411" w:rsidRPr="00896940" w:rsidRDefault="003B1411" w:rsidP="00C877D2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C877D2" w:rsidRPr="00896940" w:rsidRDefault="00C877D2" w:rsidP="00C877D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Desirable qualities: </w:t>
      </w:r>
    </w:p>
    <w:p w:rsidR="003B1411" w:rsidRPr="00896940" w:rsidRDefault="003B1411" w:rsidP="003B14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>To have experience of managing volunteers.</w:t>
      </w:r>
    </w:p>
    <w:p w:rsidR="003B1411" w:rsidRPr="00896940" w:rsidRDefault="003B1411" w:rsidP="003B141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>To have experience of managing a volunteer Strategy</w:t>
      </w:r>
    </w:p>
    <w:p w:rsidR="00147A0E" w:rsidRDefault="00147A0E" w:rsidP="00147A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>To have a well-developed level of emotional intelligence.</w:t>
      </w:r>
    </w:p>
    <w:p w:rsidR="00896940" w:rsidRPr="00896940" w:rsidRDefault="00896940" w:rsidP="00147A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To understand the different elements of fundraising disciplines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in order that </w:t>
      </w:r>
      <w:r w:rsidRPr="00896940">
        <w:rPr>
          <w:rFonts w:ascii="Arial" w:eastAsia="Times New Roman" w:hAnsi="Arial" w:cs="Arial"/>
          <w:sz w:val="20"/>
          <w:szCs w:val="20"/>
          <w:lang w:eastAsia="en-GB"/>
        </w:rPr>
        <w:t>volunteers have the opportunity to gain skills and assist the company</w:t>
      </w:r>
    </w:p>
    <w:p w:rsidR="008F72EE" w:rsidRPr="00896940" w:rsidRDefault="008F72EE" w:rsidP="008F72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Team player with a confident, personable manner </w:t>
      </w:r>
      <w:r w:rsidR="008D266E" w:rsidRPr="00896940">
        <w:rPr>
          <w:rFonts w:ascii="Arial" w:eastAsia="Times New Roman" w:hAnsi="Arial" w:cs="Arial"/>
          <w:sz w:val="20"/>
          <w:szCs w:val="20"/>
          <w:lang w:eastAsia="en-GB"/>
        </w:rPr>
        <w:t>and professional approach.</w:t>
      </w:r>
    </w:p>
    <w:p w:rsidR="00DA402A" w:rsidRPr="00896940" w:rsidRDefault="00DA402A" w:rsidP="00DA40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940">
        <w:rPr>
          <w:rFonts w:ascii="Arial" w:eastAsia="Times New Roman" w:hAnsi="Arial" w:cs="Arial"/>
          <w:sz w:val="20"/>
          <w:szCs w:val="20"/>
          <w:lang w:eastAsia="en-GB"/>
        </w:rPr>
        <w:t>IT and administration skills to manage a</w:t>
      </w:r>
      <w:r w:rsidR="00896940" w:rsidRPr="00896940">
        <w:rPr>
          <w:rFonts w:ascii="Arial" w:eastAsia="Times New Roman" w:hAnsi="Arial" w:cs="Arial"/>
          <w:sz w:val="20"/>
          <w:szCs w:val="20"/>
          <w:lang w:eastAsia="en-GB"/>
        </w:rPr>
        <w:t>nd develop office processes</w:t>
      </w:r>
      <w:r w:rsidRPr="00896940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896940" w:rsidRPr="00896940" w:rsidRDefault="00896940" w:rsidP="0089694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604E59" w:rsidRPr="00896940" w:rsidRDefault="00604E59" w:rsidP="00604E5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:rsidR="0010494A" w:rsidRPr="00896940" w:rsidRDefault="0010494A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10494A" w:rsidRPr="00896940" w:rsidSect="00874B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52" w:rsidRDefault="00435052" w:rsidP="00B90AA1">
      <w:pPr>
        <w:spacing w:after="0" w:line="240" w:lineRule="auto"/>
      </w:pPr>
      <w:r>
        <w:separator/>
      </w:r>
    </w:p>
  </w:endnote>
  <w:endnote w:type="continuationSeparator" w:id="0">
    <w:p w:rsidR="00435052" w:rsidRDefault="00435052" w:rsidP="00B9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19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858" w:rsidRDefault="00FB4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4858" w:rsidRDefault="00FB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52" w:rsidRDefault="00435052" w:rsidP="00B90AA1">
      <w:pPr>
        <w:spacing w:after="0" w:line="240" w:lineRule="auto"/>
      </w:pPr>
      <w:r>
        <w:separator/>
      </w:r>
    </w:p>
  </w:footnote>
  <w:footnote w:type="continuationSeparator" w:id="0">
    <w:p w:rsidR="00435052" w:rsidRDefault="00435052" w:rsidP="00B9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A1" w:rsidRDefault="00B90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A1" w:rsidRDefault="00B90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A1" w:rsidRDefault="00B90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EBB"/>
    <w:multiLevelType w:val="hybridMultilevel"/>
    <w:tmpl w:val="F964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607"/>
    <w:multiLevelType w:val="hybridMultilevel"/>
    <w:tmpl w:val="69CC1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1914"/>
    <w:multiLevelType w:val="multilevel"/>
    <w:tmpl w:val="A40AC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67789"/>
    <w:multiLevelType w:val="hybridMultilevel"/>
    <w:tmpl w:val="1BE47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26B1E"/>
    <w:multiLevelType w:val="hybridMultilevel"/>
    <w:tmpl w:val="784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7407"/>
    <w:multiLevelType w:val="multilevel"/>
    <w:tmpl w:val="1CA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47E23"/>
    <w:multiLevelType w:val="multilevel"/>
    <w:tmpl w:val="8E3283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B215AD"/>
    <w:multiLevelType w:val="multilevel"/>
    <w:tmpl w:val="914A2EF0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06EA4"/>
    <w:multiLevelType w:val="hybridMultilevel"/>
    <w:tmpl w:val="BB54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3AB1"/>
    <w:multiLevelType w:val="multilevel"/>
    <w:tmpl w:val="D2B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F5C4C"/>
    <w:multiLevelType w:val="hybridMultilevel"/>
    <w:tmpl w:val="4B3CA72A"/>
    <w:lvl w:ilvl="0" w:tplc="0074D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54248"/>
    <w:multiLevelType w:val="hybridMultilevel"/>
    <w:tmpl w:val="07B8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D98"/>
    <w:multiLevelType w:val="hybridMultilevel"/>
    <w:tmpl w:val="C242D30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44B0B"/>
    <w:multiLevelType w:val="hybridMultilevel"/>
    <w:tmpl w:val="5F50EB1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3A86DFF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E6E99"/>
    <w:multiLevelType w:val="hybridMultilevel"/>
    <w:tmpl w:val="6A50F692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6" w15:restartNumberingAfterBreak="0">
    <w:nsid w:val="37045D24"/>
    <w:multiLevelType w:val="hybridMultilevel"/>
    <w:tmpl w:val="CA7A3D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8195B25"/>
    <w:multiLevelType w:val="multilevel"/>
    <w:tmpl w:val="C16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3755A"/>
    <w:multiLevelType w:val="multilevel"/>
    <w:tmpl w:val="9CF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C0E2D"/>
    <w:multiLevelType w:val="multilevel"/>
    <w:tmpl w:val="F6E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21DD1"/>
    <w:multiLevelType w:val="hybridMultilevel"/>
    <w:tmpl w:val="31F275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1A0B8A"/>
    <w:multiLevelType w:val="hybridMultilevel"/>
    <w:tmpl w:val="D782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302E1"/>
    <w:multiLevelType w:val="hybridMultilevel"/>
    <w:tmpl w:val="598CEA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D1A6D"/>
    <w:multiLevelType w:val="hybridMultilevel"/>
    <w:tmpl w:val="16F03D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602797"/>
    <w:multiLevelType w:val="hybridMultilevel"/>
    <w:tmpl w:val="0D2495D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2F11CB5"/>
    <w:multiLevelType w:val="hybridMultilevel"/>
    <w:tmpl w:val="8E3283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62335B1"/>
    <w:multiLevelType w:val="hybridMultilevel"/>
    <w:tmpl w:val="3160A4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7B2219"/>
    <w:multiLevelType w:val="hybridMultilevel"/>
    <w:tmpl w:val="651C56D6"/>
    <w:lvl w:ilvl="0" w:tplc="0074D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4742A8"/>
    <w:multiLevelType w:val="hybridMultilevel"/>
    <w:tmpl w:val="EE26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78CD"/>
    <w:multiLevelType w:val="hybridMultilevel"/>
    <w:tmpl w:val="6AFA89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7F66EF9"/>
    <w:multiLevelType w:val="multilevel"/>
    <w:tmpl w:val="0EB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1352C"/>
    <w:multiLevelType w:val="hybridMultilevel"/>
    <w:tmpl w:val="23C23B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23"/>
  </w:num>
  <w:num w:numId="6">
    <w:abstractNumId w:val="25"/>
  </w:num>
  <w:num w:numId="7">
    <w:abstractNumId w:val="27"/>
  </w:num>
  <w:num w:numId="8">
    <w:abstractNumId w:val="16"/>
  </w:num>
  <w:num w:numId="9">
    <w:abstractNumId w:val="12"/>
  </w:num>
  <w:num w:numId="10">
    <w:abstractNumId w:val="6"/>
  </w:num>
  <w:num w:numId="11">
    <w:abstractNumId w:val="18"/>
  </w:num>
  <w:num w:numId="12">
    <w:abstractNumId w:val="9"/>
  </w:num>
  <w:num w:numId="13">
    <w:abstractNumId w:val="20"/>
  </w:num>
  <w:num w:numId="14">
    <w:abstractNumId w:val="26"/>
  </w:num>
  <w:num w:numId="15">
    <w:abstractNumId w:val="29"/>
  </w:num>
  <w:num w:numId="16">
    <w:abstractNumId w:val="13"/>
  </w:num>
  <w:num w:numId="17">
    <w:abstractNumId w:val="15"/>
  </w:num>
  <w:num w:numId="18">
    <w:abstractNumId w:val="10"/>
  </w:num>
  <w:num w:numId="19">
    <w:abstractNumId w:val="1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2"/>
  </w:num>
  <w:num w:numId="25">
    <w:abstractNumId w:val="1"/>
  </w:num>
  <w:num w:numId="26">
    <w:abstractNumId w:val="24"/>
  </w:num>
  <w:num w:numId="27">
    <w:abstractNumId w:val="31"/>
  </w:num>
  <w:num w:numId="28">
    <w:abstractNumId w:val="0"/>
  </w:num>
  <w:num w:numId="29">
    <w:abstractNumId w:val="28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F"/>
    <w:rsid w:val="00066ABB"/>
    <w:rsid w:val="00067D3C"/>
    <w:rsid w:val="00077D86"/>
    <w:rsid w:val="0009100B"/>
    <w:rsid w:val="000F05D8"/>
    <w:rsid w:val="00101162"/>
    <w:rsid w:val="0010494A"/>
    <w:rsid w:val="00115F4A"/>
    <w:rsid w:val="00147A0E"/>
    <w:rsid w:val="001853FB"/>
    <w:rsid w:val="001A262F"/>
    <w:rsid w:val="00221663"/>
    <w:rsid w:val="002240A4"/>
    <w:rsid w:val="00242D4D"/>
    <w:rsid w:val="00283018"/>
    <w:rsid w:val="002923EC"/>
    <w:rsid w:val="002A56FB"/>
    <w:rsid w:val="002E2FD9"/>
    <w:rsid w:val="00342727"/>
    <w:rsid w:val="003B1411"/>
    <w:rsid w:val="003B7614"/>
    <w:rsid w:val="003B7A10"/>
    <w:rsid w:val="003F77E3"/>
    <w:rsid w:val="00435052"/>
    <w:rsid w:val="0044124C"/>
    <w:rsid w:val="00460E10"/>
    <w:rsid w:val="004763A9"/>
    <w:rsid w:val="004F3654"/>
    <w:rsid w:val="0051066D"/>
    <w:rsid w:val="00534E18"/>
    <w:rsid w:val="00535CF4"/>
    <w:rsid w:val="0055039A"/>
    <w:rsid w:val="005A55B9"/>
    <w:rsid w:val="005F4278"/>
    <w:rsid w:val="00604E59"/>
    <w:rsid w:val="0062369C"/>
    <w:rsid w:val="006352D9"/>
    <w:rsid w:val="00666737"/>
    <w:rsid w:val="00672581"/>
    <w:rsid w:val="00680792"/>
    <w:rsid w:val="00683A1D"/>
    <w:rsid w:val="006E7867"/>
    <w:rsid w:val="006F6F40"/>
    <w:rsid w:val="00717860"/>
    <w:rsid w:val="007612B9"/>
    <w:rsid w:val="007735E9"/>
    <w:rsid w:val="007829A4"/>
    <w:rsid w:val="00791065"/>
    <w:rsid w:val="007A7009"/>
    <w:rsid w:val="007D0E7E"/>
    <w:rsid w:val="007E4C2B"/>
    <w:rsid w:val="007F75CB"/>
    <w:rsid w:val="007F7A45"/>
    <w:rsid w:val="00834826"/>
    <w:rsid w:val="00840C0E"/>
    <w:rsid w:val="00850F29"/>
    <w:rsid w:val="00860A1B"/>
    <w:rsid w:val="00874B06"/>
    <w:rsid w:val="00896940"/>
    <w:rsid w:val="008B662E"/>
    <w:rsid w:val="008D266E"/>
    <w:rsid w:val="008F72EE"/>
    <w:rsid w:val="00937D35"/>
    <w:rsid w:val="00965412"/>
    <w:rsid w:val="009C7A6C"/>
    <w:rsid w:val="009E5C43"/>
    <w:rsid w:val="009F1D86"/>
    <w:rsid w:val="00A112CB"/>
    <w:rsid w:val="00A8736A"/>
    <w:rsid w:val="00A900F7"/>
    <w:rsid w:val="00A95916"/>
    <w:rsid w:val="00A96928"/>
    <w:rsid w:val="00AE68DA"/>
    <w:rsid w:val="00AF015B"/>
    <w:rsid w:val="00B160FD"/>
    <w:rsid w:val="00B3286B"/>
    <w:rsid w:val="00B4261D"/>
    <w:rsid w:val="00B90AA1"/>
    <w:rsid w:val="00BA2E0E"/>
    <w:rsid w:val="00BB07A7"/>
    <w:rsid w:val="00BB0F80"/>
    <w:rsid w:val="00BD7301"/>
    <w:rsid w:val="00BF3C38"/>
    <w:rsid w:val="00C26807"/>
    <w:rsid w:val="00C36891"/>
    <w:rsid w:val="00C41D70"/>
    <w:rsid w:val="00C75C62"/>
    <w:rsid w:val="00C83B70"/>
    <w:rsid w:val="00C877D2"/>
    <w:rsid w:val="00C9022D"/>
    <w:rsid w:val="00CC148C"/>
    <w:rsid w:val="00CC4B9E"/>
    <w:rsid w:val="00CD08C5"/>
    <w:rsid w:val="00CD3E3D"/>
    <w:rsid w:val="00CF107C"/>
    <w:rsid w:val="00CF4FA8"/>
    <w:rsid w:val="00D3473C"/>
    <w:rsid w:val="00D364C0"/>
    <w:rsid w:val="00D650D2"/>
    <w:rsid w:val="00DA17B6"/>
    <w:rsid w:val="00DA402A"/>
    <w:rsid w:val="00DC3F37"/>
    <w:rsid w:val="00DE47A3"/>
    <w:rsid w:val="00E34486"/>
    <w:rsid w:val="00E6107F"/>
    <w:rsid w:val="00E875ED"/>
    <w:rsid w:val="00EA644D"/>
    <w:rsid w:val="00EB0717"/>
    <w:rsid w:val="00F85404"/>
    <w:rsid w:val="00FB4858"/>
    <w:rsid w:val="00FB6FD5"/>
    <w:rsid w:val="00FC56C3"/>
    <w:rsid w:val="00FE2BAA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48F74A6-F0A8-4C81-927D-46D049D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06"/>
  </w:style>
  <w:style w:type="paragraph" w:styleId="Heading1">
    <w:name w:val="heading 1"/>
    <w:basedOn w:val="Normal"/>
    <w:link w:val="Heading1Char"/>
    <w:uiPriority w:val="9"/>
    <w:qFormat/>
    <w:rsid w:val="00E6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1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610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1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6107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E61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1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A1"/>
  </w:style>
  <w:style w:type="paragraph" w:styleId="Footer">
    <w:name w:val="footer"/>
    <w:basedOn w:val="Normal"/>
    <w:link w:val="FooterChar"/>
    <w:uiPriority w:val="99"/>
    <w:unhideWhenUsed/>
    <w:rsid w:val="00B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031B-73B6-486F-9E80-C23F89F2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mlawton</dc:creator>
  <cp:lastModifiedBy>Michaela Byatt</cp:lastModifiedBy>
  <cp:revision>6</cp:revision>
  <cp:lastPrinted>2016-09-22T10:43:00Z</cp:lastPrinted>
  <dcterms:created xsi:type="dcterms:W3CDTF">2019-08-19T11:45:00Z</dcterms:created>
  <dcterms:modified xsi:type="dcterms:W3CDTF">2019-08-21T09:10:00Z</dcterms:modified>
</cp:coreProperties>
</file>